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D47A" w14:textId="27596993" w:rsidR="00BC344D" w:rsidRDefault="00580314">
      <w:r>
        <w:t>Current Lithium Ion regulations Florida</w:t>
      </w:r>
    </w:p>
    <w:p w14:paraId="23B553C1" w14:textId="7E5AE023" w:rsidR="00580314" w:rsidRDefault="00580314"/>
    <w:p w14:paraId="6ECE14CA" w14:textId="77777777" w:rsidR="00580314" w:rsidRDefault="00580314" w:rsidP="00580314">
      <w:pPr>
        <w:pStyle w:val="xmsonormal"/>
      </w:pPr>
      <w:hyperlink r:id="rId4" w:history="1">
        <w:r>
          <w:rPr>
            <w:rStyle w:val="Hyperlink"/>
          </w:rPr>
          <w:t>Florida Statute 403.7192</w:t>
        </w:r>
      </w:hyperlink>
      <w:r>
        <w:t xml:space="preserve">, requires </w:t>
      </w:r>
      <w:r>
        <w:rPr>
          <w:b/>
          <w:bCs/>
        </w:rPr>
        <w:t>manufacturers</w:t>
      </w:r>
      <w:r>
        <w:t xml:space="preserve"> and </w:t>
      </w:r>
      <w:r>
        <w:rPr>
          <w:b/>
          <w:bCs/>
        </w:rPr>
        <w:t>marketers</w:t>
      </w:r>
      <w:r>
        <w:t xml:space="preserve"> of rechargeable battery and rechargeable battery powered products sold in Florida implement a permanent collection and management program for discarded batteries.  Rechargeable batteries must be recycled or sent to permitted disposal facility.  </w:t>
      </w:r>
    </w:p>
    <w:p w14:paraId="7300843A" w14:textId="77777777" w:rsidR="00580314" w:rsidRDefault="00580314" w:rsidP="00580314">
      <w:pPr>
        <w:pStyle w:val="xmsonormal"/>
      </w:pPr>
      <w:r>
        <w:t> </w:t>
      </w:r>
    </w:p>
    <w:p w14:paraId="75DD8A72" w14:textId="77777777" w:rsidR="00580314" w:rsidRDefault="00580314" w:rsidP="00580314">
      <w:pPr>
        <w:pStyle w:val="xmsonormal"/>
      </w:pPr>
      <w:r>
        <w:t xml:space="preserve">Florida follows the </w:t>
      </w:r>
      <w:hyperlink r:id="rId5" w:history="1">
        <w:r>
          <w:rPr>
            <w:rStyle w:val="Hyperlink"/>
          </w:rPr>
          <w:t>Call2Recycle</w:t>
        </w:r>
      </w:hyperlink>
      <w:r>
        <w:t xml:space="preserve"> program and meets their requirements.  Call2Recycle is North America’s leading battery stewardship organization, has supported </w:t>
      </w:r>
      <w:r>
        <w:rPr>
          <w:b/>
          <w:bCs/>
        </w:rPr>
        <w:t>voluntary extended producer responsibility</w:t>
      </w:r>
      <w:r>
        <w:t xml:space="preserve"> for batteries and battery-powered products. These programs are funded by industry stewards, such as battery and battery-powered product manufacturers, to support collecting batteries and gadgets at their end-life and recycling the materials. Attached is the latest report from Call2Recycle for Florida. </w:t>
      </w:r>
    </w:p>
    <w:p w14:paraId="4F152E79" w14:textId="77777777" w:rsidR="00580314" w:rsidRDefault="00580314" w:rsidP="00580314">
      <w:pPr>
        <w:pStyle w:val="xmsonormal"/>
      </w:pPr>
      <w:r>
        <w:t> </w:t>
      </w:r>
    </w:p>
    <w:p w14:paraId="7AA4C9EB" w14:textId="77777777" w:rsidR="00580314" w:rsidRDefault="00580314" w:rsidP="00580314">
      <w:pPr>
        <w:pStyle w:val="xmsonormal"/>
      </w:pPr>
      <w:hyperlink r:id="rId6" w:history="1">
        <w:r>
          <w:rPr>
            <w:rStyle w:val="Hyperlink"/>
          </w:rPr>
          <w:t>Florida Statute 403.7185</w:t>
        </w:r>
      </w:hyperlink>
      <w:r>
        <w:t xml:space="preserve">, provides information on fees associated with lead-acid (vehicle) batteries.  Some fees are transferred to the Water Quality Assurance Trust Fund. </w:t>
      </w:r>
    </w:p>
    <w:p w14:paraId="1EE34724" w14:textId="77777777" w:rsidR="00580314" w:rsidRDefault="00580314" w:rsidP="00580314">
      <w:pPr>
        <w:pStyle w:val="xmsonormal"/>
      </w:pPr>
      <w:r>
        <w:rPr>
          <w:sz w:val="24"/>
          <w:szCs w:val="24"/>
        </w:rPr>
        <w:t> </w:t>
      </w:r>
    </w:p>
    <w:p w14:paraId="7F55946C" w14:textId="77777777" w:rsidR="00580314" w:rsidRDefault="00580314"/>
    <w:sectPr w:rsidR="0058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14"/>
    <w:rsid w:val="00580314"/>
    <w:rsid w:val="00B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5C03"/>
  <w15:chartTrackingRefBased/>
  <w15:docId w15:val="{AD19D16E-7899-4B2C-8723-5782CE4D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314"/>
    <w:rPr>
      <w:color w:val="0563C1"/>
      <w:u w:val="single"/>
    </w:rPr>
  </w:style>
  <w:style w:type="paragraph" w:customStyle="1" w:styleId="xmsonormal">
    <w:name w:val="x_msonormal"/>
    <w:basedOn w:val="Normal"/>
    <w:rsid w:val="0058031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urldefense.proofpoint.com%2Fv2%2Furl%3Fu%3Dhttps-3A__www.flsenate.gov_Laws_Statutes_2019_403.7185%26d%3DDwMFAg%26c%3Dj9YNQVTYIohH8cYE_3mLmw%26r%3DbKGAbxztYld8G2MUQ_BZoyqw7x0MsvYrogr6BBe7lWU%26m%3DSJ9nHBNu2YyQ1w3OH5I6ibeftq8eulCk-8hzTLKP33RtHXIvSwxmanouSauZggoG%26s%3Dm8_dSiiKMU5-PATn0_25m5Kb1cOh6g9GhLQtr41cWa0%26e%3D&amp;data=05%7C01%7CRobert.Dietrich%40em.myflorida.com%7C9b9aae0980a04023411408dbf4fa519a%7C9ce0de61985749a2b40c3a9cb9f8f4dc%7C0%7C0%7C638373128185757910%7CUnknown%7CTWFpbGZsb3d8eyJWIjoiMC4wLjAwMDAiLCJQIjoiV2luMzIiLCJBTiI6Ik1haWwiLCJXVCI6Mn0%3D%7C3000%7C%7C%7C&amp;sdata=EwhH1%2F5p32lq1hE6fkE2CUGcbyxOcC3vYOsXWQ8bQn4%3D&amp;reserved=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gcc02.safelinks.protection.outlook.com/?url=https%3A%2F%2Furldefense.proofpoint.com%2Fv2%2Furl%3Fu%3Dhttps-3A__www.call2recycle.org_recycling-2Dlaws-2Dby-2Dstate_%26d%3DDwMFAg%26c%3Dj9YNQVTYIohH8cYE_3mLmw%26r%3DbKGAbxztYld8G2MUQ_BZoyqw7x0MsvYrogr6BBe7lWU%26m%3DSJ9nHBNu2YyQ1w3OH5I6ibeftq8eulCk-8hzTLKP33RtHXIvSwxmanouSauZggoG%26s%3DCsifZ-Cj6PZoNoGtvGG4XqVZVJF51nqkwnGFJZnf7dY%26e%3D&amp;data=05%7C01%7CRobert.Dietrich%40em.myflorida.com%7C9b9aae0980a04023411408dbf4fa519a%7C9ce0de61985749a2b40c3a9cb9f8f4dc%7C0%7C0%7C638373128185757910%7CUnknown%7CTWFpbGZsb3d8eyJWIjoiMC4wLjAwMDAiLCJQIjoiV2luMzIiLCJBTiI6Ik1haWwiLCJXVCI6Mn0%3D%7C3000%7C%7C%7C&amp;sdata=ha%2BzDGDA%2BT%2BkGk310ewEqEZQdErZbigIRwYS3y1gcf4%3D&amp;reserved=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gcc02.safelinks.protection.outlook.com/?url=https%3A%2F%2Furldefense.proofpoint.com%2Fv2%2Furl%3Fu%3Dhttp-3A__www.leg.state.fl.us_statutes_index.cfm-3FApp-5Fmode-3DDisplay-5FStatute-26Search-5FString-3D-26URL-3D0400-2D0499_0403_Sections_0403.7192.html%26d%3DDwMFAg%26c%3Dj9YNQVTYIohH8cYE_3mLmw%26r%3DbKGAbxztYld8G2MUQ_BZoyqw7x0MsvYrogr6BBe7lWU%26m%3DSJ9nHBNu2YyQ1w3OH5I6ibeftq8eulCk-8hzTLKP33RtHXIvSwxmanouSauZggoG%26s%3D-JwKbySH2xMGKQuLg7lTsxtTSsqKqOnmg47OQw4hSEY%26e%3D&amp;data=05%7C01%7CRobert.Dietrich%40em.myflorida.com%7C9b9aae0980a04023411408dbf4fa519a%7C9ce0de61985749a2b40c3a9cb9f8f4dc%7C0%7C0%7C638373128185757910%7CUnknown%7CTWFpbGZsb3d8eyJWIjoiMC4wLjAwMDAiLCJQIjoiV2luMzIiLCJBTiI6Ik1haWwiLCJXVCI6Mn0%3D%7C3000%7C%7C%7C&amp;sdata=FJ0dbujM5ZbpC%2FbkyoSdbep3saqIrKfWkDVaUSxUMWw%3D&amp;reserved=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9EA5A83CCC4AAC1B4F8B01162151" ma:contentTypeVersion="16" ma:contentTypeDescription="Create a new document." ma:contentTypeScope="" ma:versionID="0a581d9b6f18a8d9d138f5c31be62d70">
  <xsd:schema xmlns:xsd="http://www.w3.org/2001/XMLSchema" xmlns:xs="http://www.w3.org/2001/XMLSchema" xmlns:p="http://schemas.microsoft.com/office/2006/metadata/properties" xmlns:ns2="c5b6c147-ef76-4a96-8e99-c47a86f2ca05" xmlns:ns3="bb7998f7-1604-457d-9de5-dd8d96c176c7" xmlns:ns4="61585aa3-80d1-413f-acb0-ffcfa691abec" targetNamespace="http://schemas.microsoft.com/office/2006/metadata/properties" ma:root="true" ma:fieldsID="f97e327a384c7ccd05e01c5fad8ceff6" ns2:_="" ns3:_="" ns4:_="">
    <xsd:import namespace="c5b6c147-ef76-4a96-8e99-c47a86f2ca05"/>
    <xsd:import namespace="bb7998f7-1604-457d-9de5-dd8d96c176c7"/>
    <xsd:import namespace="61585aa3-80d1-413f-acb0-ffcfa691ab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Approva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6c147-ef76-4a96-8e99-c47a86f2c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98f7-1604-457d-9de5-dd8d96c176c7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11" nillable="true" ma:displayName="Date of Approval" ma:format="DateOnly" ma:internalName="Date_x0020_of_x0020_Approva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5aa3-80d1-413f-acb0-ffcfa691a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Approval xmlns="bb7998f7-1604-457d-9de5-dd8d96c176c7" xsi:nil="true"/>
  </documentManagement>
</p:properties>
</file>

<file path=customXml/itemProps1.xml><?xml version="1.0" encoding="utf-8"?>
<ds:datastoreItem xmlns:ds="http://schemas.openxmlformats.org/officeDocument/2006/customXml" ds:itemID="{2D045AC7-1561-463B-9811-0523CFA0C3E9}"/>
</file>

<file path=customXml/itemProps2.xml><?xml version="1.0" encoding="utf-8"?>
<ds:datastoreItem xmlns:ds="http://schemas.openxmlformats.org/officeDocument/2006/customXml" ds:itemID="{25ACE552-C73C-430E-9F23-C25BC2602E0E}"/>
</file>

<file path=customXml/itemProps3.xml><?xml version="1.0" encoding="utf-8"?>
<ds:datastoreItem xmlns:ds="http://schemas.openxmlformats.org/officeDocument/2006/customXml" ds:itemID="{194F5351-D65B-401D-930D-2789494EC10F}"/>
</file>

<file path=customXml/itemProps4.xml><?xml version="1.0" encoding="utf-8"?>
<ds:datastoreItem xmlns:ds="http://schemas.openxmlformats.org/officeDocument/2006/customXml" ds:itemID="{57BBBB49-D128-4CA1-B00D-6C0A29DB5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Dietrich</dc:creator>
  <cp:keywords/>
  <dc:description/>
  <cp:lastModifiedBy>Robert Dietrich</cp:lastModifiedBy>
  <cp:revision>1</cp:revision>
  <dcterms:created xsi:type="dcterms:W3CDTF">2023-12-05T14:47:00Z</dcterms:created>
  <dcterms:modified xsi:type="dcterms:W3CDTF">2023-12-05T14:47:00Z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0x010100D0C69EA5A83CCC4AAC1B4F8B01162151</vt:lpwstr>
  </property>
</Properties>
</file>